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E304CD" w:rsidRDefault="00E304CD" w:rsidP="00E304CD">
      <w:pPr>
        <w:jc w:val="center"/>
        <w:rPr>
          <w:b/>
          <w:bCs/>
          <w:sz w:val="28"/>
          <w:szCs w:val="28"/>
        </w:rPr>
      </w:pPr>
      <w:r>
        <w:rPr>
          <w:b/>
          <w:bCs/>
          <w:sz w:val="28"/>
          <w:szCs w:val="28"/>
        </w:rPr>
        <w:t>Прогноз возможных чрезвычайных ситуаций</w:t>
      </w:r>
    </w:p>
    <w:p w:rsidR="00E304CD" w:rsidRDefault="00E304CD" w:rsidP="00E304CD">
      <w:pPr>
        <w:jc w:val="center"/>
        <w:rPr>
          <w:b/>
          <w:bCs/>
          <w:sz w:val="28"/>
          <w:szCs w:val="28"/>
        </w:rPr>
      </w:pPr>
      <w:r>
        <w:rPr>
          <w:b/>
          <w:bCs/>
          <w:sz w:val="28"/>
          <w:szCs w:val="28"/>
        </w:rPr>
        <w:t>на территории Кировской области на 7 мая 2019 года</w:t>
      </w:r>
    </w:p>
    <w:p w:rsidR="00E304CD" w:rsidRDefault="00E304CD" w:rsidP="00E304CD">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E304CD" w:rsidRDefault="00E304CD" w:rsidP="00E304CD">
      <w:pPr>
        <w:jc w:val="center"/>
        <w:rPr>
          <w:b/>
          <w:bCs/>
          <w:sz w:val="28"/>
          <w:szCs w:val="28"/>
        </w:rPr>
      </w:pPr>
    </w:p>
    <w:p w:rsidR="00E304CD" w:rsidRDefault="00E304CD" w:rsidP="00E304CD">
      <w:pPr>
        <w:jc w:val="center"/>
        <w:rPr>
          <w:b/>
          <w:bCs/>
          <w:sz w:val="28"/>
          <w:szCs w:val="28"/>
        </w:rPr>
      </w:pPr>
      <w:r>
        <w:rPr>
          <w:b/>
          <w:bCs/>
          <w:sz w:val="28"/>
          <w:szCs w:val="28"/>
        </w:rPr>
        <w:t>1. Обстановка за прошедшие сутки:</w:t>
      </w:r>
    </w:p>
    <w:p w:rsidR="00E304CD" w:rsidRDefault="00E304CD" w:rsidP="00E304CD">
      <w:pPr>
        <w:numPr>
          <w:ilvl w:val="1"/>
          <w:numId w:val="39"/>
        </w:numPr>
        <w:ind w:left="1134" w:hanging="567"/>
        <w:jc w:val="both"/>
        <w:rPr>
          <w:b/>
          <w:bCs/>
          <w:sz w:val="28"/>
          <w:szCs w:val="28"/>
        </w:rPr>
      </w:pPr>
      <w:r>
        <w:rPr>
          <w:b/>
          <w:bCs/>
          <w:sz w:val="28"/>
          <w:szCs w:val="28"/>
        </w:rPr>
        <w:t>Чрезвычайные ситуации.</w:t>
      </w:r>
    </w:p>
    <w:p w:rsidR="00E304CD" w:rsidRDefault="00E304CD" w:rsidP="00E304CD">
      <w:pPr>
        <w:ind w:left="1134" w:hanging="567"/>
        <w:jc w:val="both"/>
        <w:rPr>
          <w:b/>
          <w:bCs/>
          <w:sz w:val="28"/>
          <w:szCs w:val="28"/>
        </w:rPr>
      </w:pPr>
      <w:r>
        <w:rPr>
          <w:sz w:val="28"/>
          <w:szCs w:val="28"/>
        </w:rPr>
        <w:t>Не зарегистрированы.</w:t>
      </w:r>
    </w:p>
    <w:p w:rsidR="00E304CD" w:rsidRDefault="00E304CD" w:rsidP="00E304CD">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E304CD" w:rsidRDefault="00E304CD" w:rsidP="00E304CD">
      <w:pPr>
        <w:ind w:left="1134" w:hanging="567"/>
        <w:jc w:val="both"/>
        <w:rPr>
          <w:b/>
          <w:bCs/>
          <w:sz w:val="28"/>
          <w:szCs w:val="28"/>
        </w:rPr>
      </w:pPr>
      <w:r>
        <w:rPr>
          <w:sz w:val="28"/>
          <w:szCs w:val="28"/>
        </w:rPr>
        <w:t>Не зарегистрированы.</w:t>
      </w:r>
    </w:p>
    <w:p w:rsidR="00E304CD" w:rsidRDefault="00E304CD" w:rsidP="00E304CD">
      <w:pPr>
        <w:ind w:firstLine="567"/>
        <w:jc w:val="both"/>
        <w:rPr>
          <w:b/>
          <w:sz w:val="28"/>
          <w:szCs w:val="28"/>
        </w:rPr>
      </w:pPr>
      <w:r>
        <w:rPr>
          <w:b/>
          <w:sz w:val="28"/>
          <w:szCs w:val="28"/>
        </w:rPr>
        <w:t>1.3. Техногенные пожары.</w:t>
      </w:r>
    </w:p>
    <w:p w:rsidR="00E304CD" w:rsidRDefault="00E304CD" w:rsidP="00E304CD">
      <w:pPr>
        <w:ind w:firstLine="567"/>
        <w:jc w:val="both"/>
        <w:rPr>
          <w:sz w:val="28"/>
          <w:szCs w:val="28"/>
          <w:highlight w:val="green"/>
        </w:rPr>
      </w:pPr>
      <w:r>
        <w:rPr>
          <w:sz w:val="28"/>
          <w:szCs w:val="28"/>
        </w:rPr>
        <w:t>За прошедшие сутки на территории Кировской области зарегистрированы 23 техногенных пожара. Погибших нет, травмирован 1 человек, спасен 1 человек, эвакуированы 4 человека.</w:t>
      </w:r>
    </w:p>
    <w:p w:rsidR="00E304CD" w:rsidRDefault="00E304CD" w:rsidP="00E304CD">
      <w:pPr>
        <w:ind w:firstLine="567"/>
        <w:jc w:val="both"/>
        <w:rPr>
          <w:sz w:val="28"/>
          <w:szCs w:val="28"/>
        </w:rPr>
      </w:pPr>
      <w:r>
        <w:rPr>
          <w:sz w:val="28"/>
          <w:szCs w:val="28"/>
        </w:rPr>
        <w:t xml:space="preserve">По состоянию на </w:t>
      </w:r>
      <w:r>
        <w:rPr>
          <w:b/>
          <w:sz w:val="28"/>
          <w:szCs w:val="28"/>
        </w:rPr>
        <w:t>12.00 06.05.2019</w:t>
      </w:r>
      <w:r>
        <w:rPr>
          <w:sz w:val="28"/>
          <w:szCs w:val="28"/>
        </w:rPr>
        <w:t xml:space="preserve"> на территории Кировской области дейс</w:t>
      </w:r>
      <w:r>
        <w:rPr>
          <w:sz w:val="28"/>
          <w:szCs w:val="28"/>
        </w:rPr>
        <w:t>т</w:t>
      </w:r>
      <w:r>
        <w:rPr>
          <w:sz w:val="28"/>
          <w:szCs w:val="28"/>
        </w:rPr>
        <w:t>вует 4 особых противопожарных режима по техногенным пожарам:</w:t>
      </w:r>
    </w:p>
    <w:p w:rsidR="00E304CD" w:rsidRDefault="00E304CD" w:rsidP="00E304CD">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E304CD" w:rsidTr="00E304CD">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E304CD" w:rsidRDefault="00E304CD">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E304CD" w:rsidRDefault="00E304CD">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E304CD" w:rsidRDefault="00E304CD">
            <w:pPr>
              <w:jc w:val="center"/>
              <w:rPr>
                <w:sz w:val="28"/>
                <w:szCs w:val="28"/>
              </w:rPr>
            </w:pPr>
            <w:r>
              <w:rPr>
                <w:sz w:val="28"/>
                <w:szCs w:val="28"/>
              </w:rPr>
              <w:t>ОПР (№ и дата распоряжения о введении)</w:t>
            </w:r>
          </w:p>
        </w:tc>
      </w:tr>
      <w:tr w:rsidR="00E304CD" w:rsidTr="00E304CD">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E304CD" w:rsidRDefault="00E304CD">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E304CD" w:rsidRDefault="00E304CD">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E304CD" w:rsidRDefault="00E304CD">
            <w:pPr>
              <w:jc w:val="both"/>
              <w:rPr>
                <w:sz w:val="28"/>
                <w:szCs w:val="28"/>
              </w:rPr>
            </w:pPr>
            <w:r>
              <w:rPr>
                <w:sz w:val="28"/>
                <w:szCs w:val="28"/>
              </w:rPr>
              <w:t>Постановление администрации Арбажского района от 23.04.2019 № 70 с 24.04.2019 по 24.05.2019</w:t>
            </w:r>
          </w:p>
        </w:tc>
      </w:tr>
      <w:tr w:rsidR="00E304CD" w:rsidTr="00E304CD">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E304CD" w:rsidRDefault="00E304CD">
            <w:pPr>
              <w:spacing w:after="200" w:line="276" w:lineRule="auto"/>
              <w:jc w:val="center"/>
              <w:rPr>
                <w:sz w:val="28"/>
                <w:szCs w:val="28"/>
              </w:rPr>
            </w:pPr>
            <w:r>
              <w:rPr>
                <w:sz w:val="28"/>
                <w:szCs w:val="28"/>
              </w:rPr>
              <w:t>2.</w:t>
            </w:r>
          </w:p>
        </w:tc>
        <w:tc>
          <w:tcPr>
            <w:tcW w:w="2125" w:type="dxa"/>
            <w:tcBorders>
              <w:top w:val="single" w:sz="4" w:space="0" w:color="auto"/>
              <w:left w:val="single" w:sz="4" w:space="0" w:color="auto"/>
              <w:bottom w:val="single" w:sz="4" w:space="0" w:color="auto"/>
              <w:right w:val="single" w:sz="4" w:space="0" w:color="auto"/>
            </w:tcBorders>
            <w:vAlign w:val="center"/>
            <w:hideMark/>
          </w:tcPr>
          <w:p w:rsidR="00E304CD" w:rsidRDefault="00E304CD">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E304CD" w:rsidRDefault="00E304CD">
            <w:pPr>
              <w:spacing w:line="276" w:lineRule="auto"/>
              <w:jc w:val="both"/>
              <w:rPr>
                <w:sz w:val="28"/>
                <w:szCs w:val="28"/>
              </w:rPr>
            </w:pPr>
            <w:r>
              <w:rPr>
                <w:sz w:val="28"/>
                <w:szCs w:val="28"/>
              </w:rPr>
              <w:t>Постановление администрации г. Вятские Поляны Вя</w:t>
            </w:r>
            <w:r>
              <w:rPr>
                <w:sz w:val="28"/>
                <w:szCs w:val="28"/>
              </w:rPr>
              <w:t>т</w:t>
            </w:r>
            <w:r>
              <w:rPr>
                <w:sz w:val="28"/>
                <w:szCs w:val="28"/>
              </w:rPr>
              <w:t>скополянского района от 29.04.2019 № 595 с 01.05.2019 (до особого распоряжения)</w:t>
            </w:r>
          </w:p>
        </w:tc>
      </w:tr>
      <w:tr w:rsidR="00E304CD" w:rsidTr="00E304CD">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E304CD" w:rsidRDefault="00E304CD">
            <w:pPr>
              <w:spacing w:after="200" w:line="276" w:lineRule="auto"/>
              <w:jc w:val="center"/>
              <w:rPr>
                <w:sz w:val="28"/>
                <w:szCs w:val="28"/>
              </w:rPr>
            </w:pPr>
            <w:r>
              <w:rPr>
                <w:sz w:val="28"/>
                <w:szCs w:val="28"/>
              </w:rPr>
              <w:t>3.</w:t>
            </w:r>
          </w:p>
        </w:tc>
        <w:tc>
          <w:tcPr>
            <w:tcW w:w="2125" w:type="dxa"/>
            <w:tcBorders>
              <w:top w:val="single" w:sz="4" w:space="0" w:color="auto"/>
              <w:left w:val="single" w:sz="4" w:space="0" w:color="auto"/>
              <w:bottom w:val="single" w:sz="4" w:space="0" w:color="auto"/>
              <w:right w:val="single" w:sz="4" w:space="0" w:color="auto"/>
            </w:tcBorders>
            <w:vAlign w:val="center"/>
            <w:hideMark/>
          </w:tcPr>
          <w:p w:rsidR="00E304CD" w:rsidRDefault="00E304CD">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E304CD" w:rsidRDefault="00E304CD">
            <w:pPr>
              <w:spacing w:line="276" w:lineRule="auto"/>
              <w:jc w:val="both"/>
              <w:rPr>
                <w:sz w:val="28"/>
                <w:szCs w:val="28"/>
              </w:rPr>
            </w:pPr>
            <w:r>
              <w:rPr>
                <w:sz w:val="28"/>
                <w:szCs w:val="28"/>
              </w:rPr>
              <w:t>Постановление администрации Среднетойменского сельского поселения Вятскополянского района от 02.05.2019 № 33 со 02.05.2019 (до особого распоряж</w:t>
            </w:r>
            <w:r>
              <w:rPr>
                <w:sz w:val="28"/>
                <w:szCs w:val="28"/>
              </w:rPr>
              <w:t>е</w:t>
            </w:r>
            <w:r>
              <w:rPr>
                <w:sz w:val="28"/>
                <w:szCs w:val="28"/>
              </w:rPr>
              <w:t>ния)</w:t>
            </w:r>
          </w:p>
        </w:tc>
      </w:tr>
      <w:tr w:rsidR="00E304CD" w:rsidTr="00E304CD">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E304CD" w:rsidRDefault="00E304CD">
            <w:pPr>
              <w:spacing w:after="200" w:line="276" w:lineRule="auto"/>
              <w:jc w:val="center"/>
              <w:rPr>
                <w:sz w:val="28"/>
                <w:szCs w:val="28"/>
              </w:rPr>
            </w:pPr>
            <w:r>
              <w:rPr>
                <w:sz w:val="28"/>
                <w:szCs w:val="28"/>
              </w:rPr>
              <w:t>4.</w:t>
            </w:r>
          </w:p>
        </w:tc>
        <w:tc>
          <w:tcPr>
            <w:tcW w:w="2125" w:type="dxa"/>
            <w:tcBorders>
              <w:top w:val="single" w:sz="4" w:space="0" w:color="auto"/>
              <w:left w:val="single" w:sz="4" w:space="0" w:color="auto"/>
              <w:bottom w:val="single" w:sz="4" w:space="0" w:color="auto"/>
              <w:right w:val="single" w:sz="4" w:space="0" w:color="auto"/>
            </w:tcBorders>
            <w:vAlign w:val="center"/>
            <w:hideMark/>
          </w:tcPr>
          <w:p w:rsidR="00E304CD" w:rsidRDefault="00E304CD">
            <w:pPr>
              <w:spacing w:after="200" w:line="276" w:lineRule="auto"/>
              <w:jc w:val="center"/>
              <w:rPr>
                <w:sz w:val="28"/>
                <w:szCs w:val="28"/>
              </w:rPr>
            </w:pPr>
            <w:r>
              <w:rPr>
                <w:sz w:val="28"/>
                <w:szCs w:val="28"/>
              </w:rPr>
              <w:t>Кирово-Чепецкий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E304CD" w:rsidRDefault="00E304CD">
            <w:pPr>
              <w:spacing w:line="276" w:lineRule="auto"/>
              <w:jc w:val="both"/>
              <w:rPr>
                <w:sz w:val="28"/>
                <w:szCs w:val="28"/>
              </w:rPr>
            </w:pPr>
            <w:r>
              <w:rPr>
                <w:sz w:val="28"/>
                <w:szCs w:val="28"/>
              </w:rPr>
              <w:t>Постановление администрации Кстининского сельского поселения Кирово-Чепецкого района от 02.05.2019 № 16 со 02.05.2019 (до 25.05.2019 г.)</w:t>
            </w:r>
          </w:p>
        </w:tc>
      </w:tr>
      <w:tr w:rsidR="00E304CD" w:rsidTr="00E304CD">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E304CD" w:rsidRDefault="00E304CD">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E304CD" w:rsidRDefault="00E304CD">
            <w:pPr>
              <w:jc w:val="center"/>
              <w:rPr>
                <w:b/>
                <w:sz w:val="28"/>
                <w:szCs w:val="28"/>
              </w:rPr>
            </w:pPr>
            <w:r>
              <w:rPr>
                <w:b/>
                <w:sz w:val="28"/>
                <w:szCs w:val="28"/>
              </w:rPr>
              <w:t>3</w:t>
            </w:r>
          </w:p>
        </w:tc>
        <w:tc>
          <w:tcPr>
            <w:tcW w:w="7047" w:type="dxa"/>
            <w:tcBorders>
              <w:top w:val="single" w:sz="4" w:space="0" w:color="auto"/>
              <w:left w:val="single" w:sz="4" w:space="0" w:color="auto"/>
              <w:bottom w:val="single" w:sz="4" w:space="0" w:color="auto"/>
              <w:right w:val="single" w:sz="4" w:space="0" w:color="auto"/>
            </w:tcBorders>
            <w:vAlign w:val="center"/>
            <w:hideMark/>
          </w:tcPr>
          <w:p w:rsidR="00E304CD" w:rsidRDefault="00E304CD">
            <w:pPr>
              <w:ind w:right="32"/>
              <w:jc w:val="center"/>
              <w:rPr>
                <w:b/>
                <w:sz w:val="28"/>
                <w:szCs w:val="28"/>
              </w:rPr>
            </w:pPr>
            <w:r>
              <w:rPr>
                <w:b/>
                <w:sz w:val="28"/>
                <w:szCs w:val="28"/>
              </w:rPr>
              <w:t>4</w:t>
            </w:r>
          </w:p>
        </w:tc>
      </w:tr>
    </w:tbl>
    <w:p w:rsidR="00E304CD" w:rsidRDefault="00E304CD" w:rsidP="00E304CD">
      <w:pPr>
        <w:pStyle w:val="af8"/>
        <w:tabs>
          <w:tab w:val="left" w:pos="5285"/>
        </w:tabs>
        <w:spacing w:after="0"/>
        <w:ind w:firstLine="567"/>
        <w:jc w:val="both"/>
        <w:rPr>
          <w:b/>
          <w:bCs/>
          <w:sz w:val="28"/>
          <w:szCs w:val="28"/>
        </w:rPr>
      </w:pPr>
    </w:p>
    <w:p w:rsidR="00E304CD" w:rsidRDefault="00E304CD" w:rsidP="00E304CD">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E304CD" w:rsidRDefault="00E304CD" w:rsidP="00E304CD">
      <w:pPr>
        <w:pStyle w:val="14125"/>
        <w:widowControl w:val="0"/>
        <w:ind w:firstLine="567"/>
        <w:jc w:val="both"/>
        <w:rPr>
          <w:szCs w:val="28"/>
        </w:rPr>
      </w:pPr>
      <w:r>
        <w:rPr>
          <w:szCs w:val="28"/>
          <w:lang/>
        </w:rPr>
        <w:t xml:space="preserve">Сохраняется подъем уровней на Вятке и ее крупных притоках: Кобре, Летке, Великой, Белой Холунице, Быстрице, Вое, в низовьях Моломы, а так же на Каме, Юге и Лузе. В связи с выпавшими осадками и таяньем снега в лесных массивах продолжается значительный подъем уровней в верховьях Вятки и Камы. Спад </w:t>
      </w:r>
      <w:r>
        <w:rPr>
          <w:szCs w:val="28"/>
          <w:lang/>
        </w:rPr>
        <w:lastRenderedPageBreak/>
        <w:t>продолжается на Чепце, Немде, Пижме, Кильмези, Большой Кокшаге. Изменение уровней за сутки  составило от минус 31 до плюс 63 см.</w:t>
      </w:r>
    </w:p>
    <w:p w:rsidR="00E304CD" w:rsidRDefault="00E304CD" w:rsidP="00E304CD">
      <w:pPr>
        <w:pStyle w:val="14125"/>
        <w:widowControl w:val="0"/>
        <w:ind w:firstLine="567"/>
        <w:jc w:val="both"/>
        <w:rPr>
          <w:szCs w:val="28"/>
          <w:lang/>
        </w:rPr>
      </w:pPr>
      <w:r>
        <w:rPr>
          <w:szCs w:val="28"/>
          <w:lang/>
        </w:rPr>
        <w:t>По состоянию на 12.00 06.05.2019 на территории Кировской области подто</w:t>
      </w:r>
      <w:r>
        <w:rPr>
          <w:szCs w:val="28"/>
          <w:lang/>
        </w:rPr>
        <w:t>п</w:t>
      </w:r>
      <w:r>
        <w:rPr>
          <w:szCs w:val="28"/>
          <w:lang/>
        </w:rPr>
        <w:t>ленных придомовых территорий, низководных мостов, участков автодорог нет.</w:t>
      </w:r>
    </w:p>
    <w:p w:rsidR="00E304CD" w:rsidRDefault="00E304CD" w:rsidP="00E304CD">
      <w:pPr>
        <w:pStyle w:val="14125"/>
        <w:widowControl w:val="0"/>
        <w:ind w:firstLine="567"/>
        <w:jc w:val="both"/>
        <w:rPr>
          <w:b/>
          <w:szCs w:val="28"/>
        </w:rPr>
      </w:pPr>
      <w:r>
        <w:rPr>
          <w:b/>
          <w:szCs w:val="28"/>
        </w:rPr>
        <w:t>1.5 Радиационно-химическая и экологическая обстановка.</w:t>
      </w:r>
    </w:p>
    <w:p w:rsidR="00E304CD" w:rsidRDefault="00E304CD" w:rsidP="00E304CD">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E304CD" w:rsidRDefault="00E304CD" w:rsidP="00E304CD">
      <w:pPr>
        <w:suppressLineNumbers/>
        <w:tabs>
          <w:tab w:val="left" w:pos="2325"/>
        </w:tabs>
        <w:suppressAutoHyphens/>
        <w:ind w:firstLine="567"/>
        <w:jc w:val="both"/>
        <w:rPr>
          <w:b/>
          <w:bCs/>
          <w:sz w:val="28"/>
          <w:szCs w:val="28"/>
        </w:rPr>
      </w:pPr>
      <w:r>
        <w:rPr>
          <w:b/>
          <w:bCs/>
          <w:sz w:val="28"/>
          <w:szCs w:val="28"/>
        </w:rPr>
        <w:t>1.6. Природные пожары.</w:t>
      </w:r>
    </w:p>
    <w:p w:rsidR="00E304CD" w:rsidRDefault="00E304CD" w:rsidP="00E304CD">
      <w:pPr>
        <w:suppressLineNumbers/>
        <w:tabs>
          <w:tab w:val="left" w:pos="2325"/>
        </w:tabs>
        <w:suppressAutoHyphens/>
        <w:ind w:firstLine="567"/>
        <w:jc w:val="both"/>
        <w:rPr>
          <w:b/>
          <w:bCs/>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E304CD" w:rsidRDefault="00E304CD" w:rsidP="00E304CD">
      <w:pPr>
        <w:jc w:val="both"/>
        <w:rPr>
          <w:b/>
          <w:sz w:val="28"/>
          <w:szCs w:val="28"/>
        </w:rPr>
      </w:pPr>
      <w:r>
        <w:rPr>
          <w:sz w:val="28"/>
          <w:szCs w:val="28"/>
        </w:rPr>
        <w:tab/>
        <w:t xml:space="preserve">По данным сайта ИСДМ "Рослесхоз" по области наблюдался </w:t>
      </w:r>
      <w:r>
        <w:rPr>
          <w:b/>
          <w:sz w:val="28"/>
          <w:szCs w:val="28"/>
        </w:rPr>
        <w:t xml:space="preserve">2, 3 класс </w:t>
      </w:r>
      <w:r>
        <w:rPr>
          <w:sz w:val="28"/>
          <w:szCs w:val="28"/>
        </w:rPr>
        <w:t>п</w:t>
      </w:r>
      <w:r>
        <w:rPr>
          <w:sz w:val="28"/>
          <w:szCs w:val="28"/>
        </w:rPr>
        <w:t>о</w:t>
      </w:r>
      <w:r>
        <w:rPr>
          <w:sz w:val="28"/>
          <w:szCs w:val="28"/>
        </w:rPr>
        <w:t xml:space="preserve">жарной опасности. </w:t>
      </w:r>
    </w:p>
    <w:p w:rsidR="00E304CD" w:rsidRDefault="00E304CD" w:rsidP="00E304CD">
      <w:pPr>
        <w:pStyle w:val="af8"/>
        <w:spacing w:after="0"/>
        <w:ind w:firstLine="567"/>
        <w:jc w:val="both"/>
        <w:rPr>
          <w:sz w:val="28"/>
          <w:szCs w:val="28"/>
        </w:rPr>
      </w:pPr>
      <w:r>
        <w:rPr>
          <w:sz w:val="28"/>
          <w:szCs w:val="28"/>
        </w:rPr>
        <w:t xml:space="preserve">За прошедшие сутки на территории Кировской области природные пожары не зарегистрированы. Действующих природных пожаров нет. </w:t>
      </w:r>
    </w:p>
    <w:p w:rsidR="00E304CD" w:rsidRDefault="00E304CD" w:rsidP="00E304CD">
      <w:pPr>
        <w:tabs>
          <w:tab w:val="left" w:pos="567"/>
        </w:tabs>
        <w:jc w:val="both"/>
        <w:rPr>
          <w:sz w:val="28"/>
          <w:szCs w:val="28"/>
        </w:rPr>
      </w:pPr>
      <w:r>
        <w:rPr>
          <w:sz w:val="28"/>
          <w:szCs w:val="28"/>
        </w:rPr>
        <w:t>По данным космического мониторинга за прошедшие сутки на территории К</w:t>
      </w:r>
      <w:r>
        <w:rPr>
          <w:sz w:val="28"/>
          <w:szCs w:val="28"/>
        </w:rPr>
        <w:t>и</w:t>
      </w:r>
      <w:r>
        <w:rPr>
          <w:sz w:val="28"/>
          <w:szCs w:val="28"/>
        </w:rPr>
        <w:t>ровской области зарегистрированы 2 термические точки:</w:t>
      </w:r>
    </w:p>
    <w:p w:rsidR="00E304CD" w:rsidRDefault="00E304CD" w:rsidP="00E304CD">
      <w:pPr>
        <w:tabs>
          <w:tab w:val="left" w:pos="567"/>
        </w:tabs>
        <w:jc w:val="both"/>
        <w:rPr>
          <w:sz w:val="28"/>
          <w:szCs w:val="28"/>
        </w:rPr>
      </w:pPr>
      <w:r>
        <w:rPr>
          <w:sz w:val="28"/>
          <w:szCs w:val="28"/>
        </w:rPr>
        <w:tab/>
        <w:t>1) Малмыжский район, н.п. Тат-Верх-Гоньба (подтвердилась как не контр</w:t>
      </w:r>
      <w:r>
        <w:rPr>
          <w:sz w:val="28"/>
          <w:szCs w:val="28"/>
        </w:rPr>
        <w:t>о</w:t>
      </w:r>
      <w:r>
        <w:rPr>
          <w:sz w:val="28"/>
          <w:szCs w:val="28"/>
        </w:rPr>
        <w:t>лируемый  пал травы).</w:t>
      </w:r>
      <w:r>
        <w:rPr>
          <w:sz w:val="28"/>
          <w:szCs w:val="28"/>
        </w:rPr>
        <w:tab/>
      </w:r>
    </w:p>
    <w:p w:rsidR="00E304CD" w:rsidRDefault="00E304CD" w:rsidP="00E304CD">
      <w:pPr>
        <w:tabs>
          <w:tab w:val="left" w:pos="567"/>
        </w:tabs>
        <w:jc w:val="both"/>
        <w:rPr>
          <w:sz w:val="28"/>
          <w:szCs w:val="28"/>
        </w:rPr>
      </w:pPr>
      <w:r>
        <w:rPr>
          <w:sz w:val="28"/>
          <w:szCs w:val="28"/>
        </w:rPr>
        <w:tab/>
        <w:t>2) Малмыжский район, н.п. Тат-Верх-Гоньба (подтвердилась как не контр</w:t>
      </w:r>
      <w:r>
        <w:rPr>
          <w:sz w:val="28"/>
          <w:szCs w:val="28"/>
        </w:rPr>
        <w:t>о</w:t>
      </w:r>
      <w:r>
        <w:rPr>
          <w:sz w:val="28"/>
          <w:szCs w:val="28"/>
        </w:rPr>
        <w:t>лируемый  пал травы).</w:t>
      </w:r>
      <w:r>
        <w:rPr>
          <w:sz w:val="28"/>
          <w:szCs w:val="28"/>
        </w:rPr>
        <w:tab/>
      </w:r>
      <w:r>
        <w:rPr>
          <w:sz w:val="28"/>
          <w:szCs w:val="28"/>
          <w:highlight w:val="green"/>
          <w:lang/>
        </w:rPr>
        <w:t xml:space="preserve"> </w:t>
      </w:r>
    </w:p>
    <w:p w:rsidR="00E304CD" w:rsidRDefault="00E304CD" w:rsidP="00E304CD">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E304CD" w:rsidRDefault="00E304CD" w:rsidP="00E304CD">
      <w:pPr>
        <w:ind w:firstLine="567"/>
        <w:jc w:val="both"/>
        <w:rPr>
          <w:sz w:val="28"/>
          <w:szCs w:val="28"/>
        </w:rPr>
      </w:pPr>
      <w:r>
        <w:rPr>
          <w:sz w:val="28"/>
          <w:szCs w:val="28"/>
        </w:rPr>
        <w:t>Не зарегистрированы.</w:t>
      </w:r>
    </w:p>
    <w:p w:rsidR="00E304CD" w:rsidRDefault="00E304CD" w:rsidP="00E304CD">
      <w:pPr>
        <w:ind w:firstLine="567"/>
        <w:jc w:val="both"/>
        <w:rPr>
          <w:b/>
          <w:sz w:val="28"/>
          <w:szCs w:val="28"/>
        </w:rPr>
      </w:pPr>
      <w:r>
        <w:rPr>
          <w:b/>
          <w:sz w:val="28"/>
          <w:szCs w:val="28"/>
        </w:rPr>
        <w:t>1.8. Дорожно-транспортные происшествия (с привлечением МЧС).</w:t>
      </w:r>
    </w:p>
    <w:p w:rsidR="00E304CD" w:rsidRDefault="00E304CD" w:rsidP="00E304CD">
      <w:pPr>
        <w:suppressAutoHyphens/>
        <w:ind w:firstLine="567"/>
        <w:jc w:val="both"/>
        <w:rPr>
          <w:snapToGrid w:val="0"/>
          <w:sz w:val="28"/>
          <w:szCs w:val="28"/>
          <w:highlight w:val="green"/>
        </w:rPr>
      </w:pPr>
      <w:r>
        <w:rPr>
          <w:snapToGrid w:val="0"/>
          <w:sz w:val="28"/>
          <w:szCs w:val="28"/>
        </w:rPr>
        <w:t>За прошедшие сутки пожарно-спасательные подразделения на ликвидацию последствий ДТП привлекались 6 раз. Погибших нет, травмированы 9 человек, спасены 9 человек, деблокированных нет.</w:t>
      </w:r>
    </w:p>
    <w:p w:rsidR="00E304CD" w:rsidRDefault="00E304CD" w:rsidP="00E304CD">
      <w:pPr>
        <w:pStyle w:val="af8"/>
        <w:tabs>
          <w:tab w:val="left" w:pos="5285"/>
        </w:tabs>
        <w:spacing w:after="0"/>
        <w:ind w:firstLine="567"/>
        <w:jc w:val="both"/>
        <w:rPr>
          <w:b/>
          <w:sz w:val="28"/>
          <w:szCs w:val="28"/>
        </w:rPr>
      </w:pPr>
      <w:r>
        <w:rPr>
          <w:b/>
          <w:sz w:val="28"/>
          <w:szCs w:val="28"/>
        </w:rPr>
        <w:t>1.9.  Биолого-социальные.</w:t>
      </w:r>
    </w:p>
    <w:p w:rsidR="00E304CD" w:rsidRDefault="00E304CD" w:rsidP="00E304CD">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E304CD" w:rsidRDefault="00E304CD" w:rsidP="00E304CD">
      <w:pPr>
        <w:pStyle w:val="af8"/>
        <w:spacing w:after="0"/>
        <w:ind w:firstLine="567"/>
        <w:jc w:val="both"/>
        <w:rPr>
          <w:sz w:val="28"/>
          <w:szCs w:val="28"/>
        </w:rPr>
      </w:pPr>
      <w:r>
        <w:rPr>
          <w:sz w:val="28"/>
          <w:szCs w:val="28"/>
        </w:rPr>
        <w:t>По данным Управления Роспотребнадзора по Кировской области уровень з</w:t>
      </w:r>
      <w:r>
        <w:rPr>
          <w:sz w:val="28"/>
          <w:szCs w:val="28"/>
        </w:rPr>
        <w:t>а</w:t>
      </w:r>
      <w:r>
        <w:rPr>
          <w:sz w:val="28"/>
          <w:szCs w:val="28"/>
        </w:rPr>
        <w:t>болеваемости как ОРВИ, так и гриппа не превышает среднемноголетних показ</w:t>
      </w:r>
      <w:r>
        <w:rPr>
          <w:sz w:val="28"/>
          <w:szCs w:val="28"/>
        </w:rPr>
        <w:t>а</w:t>
      </w:r>
      <w:r>
        <w:rPr>
          <w:sz w:val="28"/>
          <w:szCs w:val="28"/>
        </w:rPr>
        <w:t xml:space="preserve">телей и будет иметь около порогового значения. </w:t>
      </w:r>
    </w:p>
    <w:p w:rsidR="00E304CD" w:rsidRDefault="00E304CD" w:rsidP="00E304CD">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E304CD" w:rsidRDefault="00E304CD" w:rsidP="00E304CD">
      <w:pPr>
        <w:pStyle w:val="af8"/>
        <w:spacing w:after="0"/>
        <w:ind w:right="-57" w:firstLine="567"/>
        <w:jc w:val="both"/>
        <w:rPr>
          <w:b/>
          <w:bCs/>
          <w:sz w:val="28"/>
          <w:szCs w:val="28"/>
          <w:lang/>
        </w:rPr>
      </w:pPr>
      <w:r>
        <w:rPr>
          <w:b/>
          <w:bCs/>
          <w:sz w:val="28"/>
          <w:szCs w:val="28"/>
        </w:rPr>
        <w:t>1.10. Метеообстановка.</w:t>
      </w:r>
    </w:p>
    <w:p w:rsidR="00E304CD" w:rsidRDefault="00E304CD" w:rsidP="00E304CD">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E304CD" w:rsidRDefault="00E304CD" w:rsidP="00E304CD">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Нет.</w:t>
      </w:r>
    </w:p>
    <w:p w:rsidR="00E304CD" w:rsidRDefault="00E304CD" w:rsidP="00E304CD">
      <w:pPr>
        <w:tabs>
          <w:tab w:val="left" w:pos="567"/>
        </w:tabs>
        <w:ind w:firstLine="567"/>
        <w:jc w:val="both"/>
        <w:outlineLvl w:val="0"/>
        <w:rPr>
          <w:sz w:val="28"/>
          <w:szCs w:val="28"/>
        </w:rPr>
      </w:pPr>
      <w:r>
        <w:rPr>
          <w:b/>
          <w:sz w:val="28"/>
          <w:szCs w:val="28"/>
        </w:rPr>
        <w:t>НЯ:</w:t>
      </w:r>
      <w:r>
        <w:rPr>
          <w:sz w:val="28"/>
          <w:szCs w:val="28"/>
        </w:rPr>
        <w:t xml:space="preserve"> Нет.</w:t>
      </w:r>
    </w:p>
    <w:p w:rsidR="00E304CD" w:rsidRDefault="00E304CD" w:rsidP="00E304CD">
      <w:pPr>
        <w:tabs>
          <w:tab w:val="left" w:pos="567"/>
        </w:tabs>
        <w:ind w:firstLine="567"/>
        <w:jc w:val="both"/>
        <w:outlineLvl w:val="0"/>
        <w:rPr>
          <w:sz w:val="28"/>
          <w:szCs w:val="28"/>
          <w:lang/>
        </w:rPr>
      </w:pPr>
      <w:r>
        <w:rPr>
          <w:b/>
          <w:sz w:val="28"/>
          <w:szCs w:val="28"/>
          <w:lang/>
        </w:rPr>
        <w:t xml:space="preserve">6 мая </w:t>
      </w:r>
      <w:r>
        <w:rPr>
          <w:sz w:val="28"/>
          <w:szCs w:val="28"/>
          <w:lang/>
        </w:rPr>
        <w:t>облачно с прояснениями. Местами кратковременный дождь. Местами гроза. Ветер юго-восточный, южный 4-9 м/с, местами порывы до 14 м/с. Темпер</w:t>
      </w:r>
      <w:r>
        <w:rPr>
          <w:sz w:val="28"/>
          <w:szCs w:val="28"/>
          <w:lang/>
        </w:rPr>
        <w:t>а</w:t>
      </w:r>
      <w:r>
        <w:rPr>
          <w:sz w:val="28"/>
          <w:szCs w:val="28"/>
          <w:lang/>
        </w:rPr>
        <w:t>тура воздуха ночью +8,+13 °C, при прояснениях до +3 °C, заморозки в воздухе ночью и утром до -1 °C, днем +19,+24 °C, при прояснениях до +27 °C.</w:t>
      </w:r>
    </w:p>
    <w:p w:rsidR="00E304CD" w:rsidRDefault="00E304CD" w:rsidP="00E304CD">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E304CD" w:rsidRDefault="00E304CD" w:rsidP="00E304CD">
      <w:pPr>
        <w:ind w:firstLine="567"/>
        <w:jc w:val="both"/>
        <w:rPr>
          <w:sz w:val="28"/>
          <w:szCs w:val="28"/>
        </w:rPr>
      </w:pPr>
      <w:r>
        <w:rPr>
          <w:sz w:val="28"/>
          <w:szCs w:val="28"/>
        </w:rPr>
        <w:t>- в части возникновения ДТП;</w:t>
      </w:r>
    </w:p>
    <w:p w:rsidR="00E304CD" w:rsidRDefault="00E304CD" w:rsidP="00E304CD">
      <w:pPr>
        <w:ind w:firstLine="567"/>
        <w:rPr>
          <w:sz w:val="28"/>
          <w:szCs w:val="28"/>
        </w:rPr>
      </w:pPr>
      <w:r>
        <w:rPr>
          <w:sz w:val="28"/>
          <w:szCs w:val="28"/>
        </w:rPr>
        <w:t>- в части возникновения техногенных пожаров.</w:t>
      </w:r>
    </w:p>
    <w:p w:rsidR="00E304CD" w:rsidRDefault="00E304CD" w:rsidP="00E304CD">
      <w:pPr>
        <w:tabs>
          <w:tab w:val="left" w:pos="8502"/>
        </w:tabs>
        <w:ind w:firstLine="567"/>
        <w:rPr>
          <w:sz w:val="28"/>
          <w:szCs w:val="28"/>
        </w:rPr>
      </w:pPr>
      <w:r>
        <w:rPr>
          <w:b/>
          <w:sz w:val="28"/>
          <w:szCs w:val="28"/>
        </w:rPr>
        <w:t>1.11. Сейсмологическая обстановка.</w:t>
      </w:r>
    </w:p>
    <w:p w:rsidR="00E304CD" w:rsidRDefault="00E304CD" w:rsidP="00E304CD">
      <w:pPr>
        <w:ind w:firstLine="567"/>
        <w:rPr>
          <w:sz w:val="28"/>
          <w:szCs w:val="28"/>
        </w:rPr>
      </w:pPr>
      <w:r>
        <w:rPr>
          <w:sz w:val="28"/>
          <w:szCs w:val="28"/>
        </w:rPr>
        <w:t>Сейсмологических событий не произошло.</w:t>
      </w:r>
    </w:p>
    <w:p w:rsidR="00E304CD" w:rsidRDefault="00E304CD" w:rsidP="00E304CD">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E304CD" w:rsidRDefault="00E304CD" w:rsidP="00E304CD">
      <w:pPr>
        <w:ind w:firstLine="567"/>
        <w:jc w:val="both"/>
        <w:rPr>
          <w:sz w:val="28"/>
          <w:szCs w:val="28"/>
        </w:rPr>
      </w:pPr>
      <w:r>
        <w:rPr>
          <w:sz w:val="28"/>
          <w:szCs w:val="28"/>
        </w:rPr>
        <w:t>Не зарегистрированы.</w:t>
      </w:r>
    </w:p>
    <w:p w:rsidR="00E304CD" w:rsidRDefault="00E304CD" w:rsidP="00E304CD">
      <w:pPr>
        <w:tabs>
          <w:tab w:val="left" w:pos="567"/>
        </w:tabs>
        <w:ind w:firstLine="567"/>
        <w:rPr>
          <w:b/>
          <w:bCs/>
          <w:sz w:val="28"/>
          <w:szCs w:val="28"/>
        </w:rPr>
      </w:pPr>
    </w:p>
    <w:p w:rsidR="00E304CD" w:rsidRDefault="00E304CD" w:rsidP="00E304CD">
      <w:pPr>
        <w:ind w:firstLine="567"/>
        <w:jc w:val="center"/>
        <w:rPr>
          <w:b/>
          <w:bCs/>
          <w:sz w:val="28"/>
          <w:szCs w:val="28"/>
        </w:rPr>
      </w:pPr>
      <w:r>
        <w:rPr>
          <w:b/>
          <w:bCs/>
          <w:sz w:val="28"/>
          <w:szCs w:val="28"/>
        </w:rPr>
        <w:t>2. Прогноз ЧС на территории Кировской области.</w:t>
      </w:r>
    </w:p>
    <w:p w:rsidR="00E304CD" w:rsidRDefault="00E304CD" w:rsidP="00E304CD">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E304CD" w:rsidRDefault="00E304CD" w:rsidP="00E304CD">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 прогнозируются.</w:t>
      </w:r>
    </w:p>
    <w:p w:rsidR="00E304CD" w:rsidRDefault="00E304CD" w:rsidP="00E304CD">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Не прогнозируются.</w:t>
      </w:r>
    </w:p>
    <w:p w:rsidR="00E304CD" w:rsidRDefault="00E304CD" w:rsidP="00E304CD">
      <w:pPr>
        <w:tabs>
          <w:tab w:val="left" w:pos="567"/>
        </w:tabs>
        <w:ind w:firstLine="567"/>
        <w:jc w:val="both"/>
        <w:outlineLvl w:val="0"/>
        <w:rPr>
          <w:b/>
          <w:sz w:val="28"/>
          <w:szCs w:val="28"/>
          <w:lang/>
        </w:rPr>
      </w:pPr>
      <w:r>
        <w:rPr>
          <w:b/>
          <w:sz w:val="28"/>
          <w:szCs w:val="28"/>
          <w:lang/>
        </w:rPr>
        <w:t xml:space="preserve">7 мая </w:t>
      </w:r>
      <w:r>
        <w:rPr>
          <w:sz w:val="28"/>
          <w:szCs w:val="28"/>
          <w:lang/>
        </w:rPr>
        <w:t>переменная облачность. Местами кратковременный дождь. Днем ме</w:t>
      </w:r>
      <w:r>
        <w:rPr>
          <w:sz w:val="28"/>
          <w:szCs w:val="28"/>
          <w:lang/>
        </w:rPr>
        <w:t>с</w:t>
      </w:r>
      <w:r>
        <w:rPr>
          <w:sz w:val="28"/>
          <w:szCs w:val="28"/>
          <w:lang/>
        </w:rPr>
        <w:t>тами гроза. Ветер восточный 4-9 м/с. Температура воздуха ночью +9,+14 °C, днем +21,+26 °C.</w:t>
      </w:r>
    </w:p>
    <w:p w:rsidR="00E304CD" w:rsidRDefault="00E304CD" w:rsidP="00E304CD">
      <w:pPr>
        <w:tabs>
          <w:tab w:val="left" w:pos="567"/>
        </w:tabs>
        <w:ind w:firstLine="567"/>
        <w:jc w:val="both"/>
        <w:outlineLvl w:val="0"/>
        <w:rPr>
          <w:sz w:val="28"/>
          <w:szCs w:val="28"/>
          <w:lang/>
        </w:rPr>
      </w:pPr>
      <w:r>
        <w:rPr>
          <w:b/>
          <w:sz w:val="28"/>
          <w:szCs w:val="28"/>
          <w:lang/>
        </w:rPr>
        <w:t>8 мая</w:t>
      </w:r>
      <w:r>
        <w:rPr>
          <w:sz w:val="28"/>
          <w:szCs w:val="28"/>
          <w:lang/>
        </w:rPr>
        <w:t xml:space="preserve"> переменная облачность. Ночью без осадков, днем местами кратковр</w:t>
      </w:r>
      <w:r>
        <w:rPr>
          <w:sz w:val="28"/>
          <w:szCs w:val="28"/>
          <w:lang/>
        </w:rPr>
        <w:t>е</w:t>
      </w:r>
      <w:r>
        <w:rPr>
          <w:sz w:val="28"/>
          <w:szCs w:val="28"/>
          <w:lang/>
        </w:rPr>
        <w:t>менный дождь. Днем местами гроза. Ветер ночью восточный юго-восточный 2-7 м/с, днем западный 4-9 м/с. Температура воздуха ночью +9,+14, днем +22,+27.</w:t>
      </w:r>
    </w:p>
    <w:p w:rsidR="00E304CD" w:rsidRDefault="00E304CD" w:rsidP="00E304CD">
      <w:pPr>
        <w:tabs>
          <w:tab w:val="left" w:pos="567"/>
        </w:tabs>
        <w:ind w:firstLine="567"/>
        <w:jc w:val="both"/>
        <w:outlineLvl w:val="0"/>
        <w:rPr>
          <w:sz w:val="28"/>
          <w:szCs w:val="28"/>
          <w:highlight w:val="green"/>
          <w:lang/>
        </w:rPr>
      </w:pPr>
      <w:r>
        <w:rPr>
          <w:b/>
          <w:sz w:val="28"/>
          <w:szCs w:val="28"/>
          <w:lang/>
        </w:rPr>
        <w:t>9 мая</w:t>
      </w:r>
      <w:r>
        <w:rPr>
          <w:sz w:val="28"/>
          <w:szCs w:val="28"/>
          <w:lang/>
        </w:rPr>
        <w:t xml:space="preserve"> переменная облачность. Ночью без осадков, днем местами кратковр</w:t>
      </w:r>
      <w:r>
        <w:rPr>
          <w:sz w:val="28"/>
          <w:szCs w:val="28"/>
          <w:lang/>
        </w:rPr>
        <w:t>е</w:t>
      </w:r>
      <w:r>
        <w:rPr>
          <w:sz w:val="28"/>
          <w:szCs w:val="28"/>
          <w:lang/>
        </w:rPr>
        <w:t>менный дождь. Днем местами гроза. Ветер юго-западный ночью 2-7 м/с, днем 4-9 м/с, местами порывы при грозе до 17 м/с. Температура воздуха ночью 9,+14 °C, днем 23,+28 °C.</w:t>
      </w:r>
    </w:p>
    <w:p w:rsidR="00E304CD" w:rsidRDefault="00E304CD" w:rsidP="00E304CD">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E304CD" w:rsidRDefault="00E304CD" w:rsidP="00E304CD">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E304CD" w:rsidRDefault="00E304CD" w:rsidP="00E304CD">
      <w:pPr>
        <w:suppressLineNumbers/>
        <w:tabs>
          <w:tab w:val="left" w:pos="2325"/>
        </w:tabs>
        <w:suppressAutoHyphens/>
        <w:ind w:firstLine="567"/>
        <w:jc w:val="both"/>
        <w:rPr>
          <w:b/>
          <w:sz w:val="28"/>
          <w:szCs w:val="28"/>
        </w:rPr>
      </w:pPr>
      <w:r>
        <w:rPr>
          <w:b/>
          <w:sz w:val="28"/>
          <w:szCs w:val="28"/>
        </w:rPr>
        <w:t>Биолого-социальные происшествия.</w:t>
      </w:r>
    </w:p>
    <w:p w:rsidR="00E304CD" w:rsidRDefault="00E304CD" w:rsidP="00E304C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E304CD" w:rsidRDefault="00E304CD" w:rsidP="00E304CD">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E304CD" w:rsidRDefault="00E304CD" w:rsidP="00E304CD">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E304CD" w:rsidRDefault="00E304CD" w:rsidP="00E304CD">
      <w:pPr>
        <w:pStyle w:val="af8"/>
        <w:spacing w:after="0"/>
        <w:ind w:firstLine="567"/>
        <w:jc w:val="both"/>
        <w:rPr>
          <w:b/>
          <w:bCs/>
          <w:sz w:val="28"/>
          <w:szCs w:val="28"/>
        </w:rPr>
      </w:pPr>
      <w:r>
        <w:rPr>
          <w:b/>
          <w:bCs/>
          <w:sz w:val="28"/>
          <w:szCs w:val="28"/>
        </w:rPr>
        <w:t xml:space="preserve">Прогноз по лесопожарной обстановке. </w:t>
      </w:r>
    </w:p>
    <w:p w:rsidR="00E304CD" w:rsidRDefault="00E304CD" w:rsidP="00E304CD">
      <w:pPr>
        <w:pStyle w:val="af8"/>
        <w:spacing w:after="0"/>
        <w:ind w:firstLine="567"/>
        <w:jc w:val="both"/>
        <w:rPr>
          <w:sz w:val="28"/>
          <w:szCs w:val="28"/>
        </w:rPr>
      </w:pPr>
      <w:r>
        <w:rPr>
          <w:sz w:val="28"/>
          <w:szCs w:val="28"/>
        </w:rPr>
        <w:t xml:space="preserve">По данным сайта ИСДМ "Рослесхоз" на </w:t>
      </w:r>
      <w:r>
        <w:rPr>
          <w:b/>
          <w:sz w:val="28"/>
          <w:szCs w:val="28"/>
        </w:rPr>
        <w:t>7</w:t>
      </w:r>
      <w:r>
        <w:rPr>
          <w:b/>
          <w:bCs/>
          <w:sz w:val="28"/>
          <w:szCs w:val="28"/>
        </w:rPr>
        <w:t xml:space="preserve"> мая </w:t>
      </w:r>
      <w:r>
        <w:rPr>
          <w:sz w:val="28"/>
          <w:szCs w:val="28"/>
        </w:rPr>
        <w:t xml:space="preserve">в области прогнозируется </w:t>
      </w:r>
      <w:r>
        <w:rPr>
          <w:b/>
          <w:sz w:val="28"/>
          <w:szCs w:val="28"/>
        </w:rPr>
        <w:t xml:space="preserve">2-3 класс </w:t>
      </w:r>
      <w:r>
        <w:rPr>
          <w:sz w:val="28"/>
          <w:szCs w:val="28"/>
        </w:rPr>
        <w:t>пожарной опасности.</w:t>
      </w:r>
      <w:r>
        <w:rPr>
          <w:b/>
          <w:sz w:val="28"/>
          <w:szCs w:val="28"/>
        </w:rPr>
        <w:t xml:space="preserve"> </w:t>
      </w:r>
      <w:r>
        <w:rPr>
          <w:sz w:val="28"/>
          <w:szCs w:val="28"/>
        </w:rPr>
        <w:t>Прогнозируется возникновение до 1-2 очагов пр</w:t>
      </w:r>
      <w:r>
        <w:rPr>
          <w:sz w:val="28"/>
          <w:szCs w:val="28"/>
        </w:rPr>
        <w:t>и</w:t>
      </w:r>
      <w:r>
        <w:rPr>
          <w:sz w:val="28"/>
          <w:szCs w:val="28"/>
        </w:rPr>
        <w:t>родных пожаров.</w:t>
      </w:r>
    </w:p>
    <w:p w:rsidR="00E304CD" w:rsidRDefault="00E304CD" w:rsidP="00E304CD">
      <w:pPr>
        <w:pStyle w:val="af8"/>
        <w:spacing w:after="0"/>
        <w:ind w:firstLine="567"/>
        <w:jc w:val="both"/>
        <w:rPr>
          <w:b/>
          <w:bCs/>
          <w:sz w:val="28"/>
          <w:szCs w:val="28"/>
          <w:lang/>
        </w:rPr>
      </w:pPr>
      <w:r>
        <w:rPr>
          <w:b/>
          <w:bCs/>
          <w:sz w:val="28"/>
          <w:szCs w:val="28"/>
        </w:rPr>
        <w:t>Прогноз по сейсмологической обстановке.</w:t>
      </w:r>
    </w:p>
    <w:p w:rsidR="00E304CD" w:rsidRDefault="00E304CD" w:rsidP="00E304C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304CD" w:rsidRDefault="00E304CD" w:rsidP="00E304CD">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E304CD" w:rsidRDefault="00E304CD" w:rsidP="00E304CD">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 Риск возникновения ЧС техногенного характера – в пределах локального уровня.</w:t>
      </w:r>
    </w:p>
    <w:p w:rsidR="00E304CD" w:rsidRDefault="00E304CD" w:rsidP="00E304CD">
      <w:pPr>
        <w:ind w:firstLine="567"/>
        <w:jc w:val="both"/>
        <w:rPr>
          <w:b/>
          <w:bCs/>
          <w:sz w:val="28"/>
          <w:szCs w:val="28"/>
        </w:rPr>
      </w:pPr>
      <w:r>
        <w:rPr>
          <w:b/>
          <w:bCs/>
          <w:sz w:val="28"/>
          <w:szCs w:val="28"/>
        </w:rPr>
        <w:t>Происшествия на водных объектах.</w:t>
      </w:r>
    </w:p>
    <w:p w:rsidR="00E304CD" w:rsidRDefault="00E304CD" w:rsidP="00E304CD">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E304CD" w:rsidRDefault="00E304CD" w:rsidP="00E304CD">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E304CD" w:rsidRDefault="00E304CD" w:rsidP="00E304CD">
      <w:pPr>
        <w:tabs>
          <w:tab w:val="left" w:pos="567"/>
        </w:tabs>
        <w:ind w:firstLine="567"/>
        <w:rPr>
          <w:b/>
          <w:bCs/>
          <w:sz w:val="28"/>
          <w:szCs w:val="28"/>
        </w:rPr>
      </w:pPr>
      <w:r>
        <w:rPr>
          <w:b/>
          <w:bCs/>
          <w:sz w:val="28"/>
          <w:szCs w:val="28"/>
        </w:rPr>
        <w:t>Происшествия на объектах ЖКХ.</w:t>
      </w:r>
    </w:p>
    <w:p w:rsidR="00E304CD" w:rsidRDefault="00E304CD" w:rsidP="00E304CD">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304CD" w:rsidRDefault="00E304CD" w:rsidP="00E304C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E304CD" w:rsidRDefault="00E304CD" w:rsidP="00E304CD">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304CD" w:rsidRDefault="00E304CD" w:rsidP="00E304CD">
      <w:pPr>
        <w:ind w:firstLine="600"/>
        <w:jc w:val="both"/>
        <w:rPr>
          <w:sz w:val="28"/>
          <w:szCs w:val="28"/>
        </w:rPr>
      </w:pPr>
      <w:r>
        <w:rPr>
          <w:sz w:val="28"/>
          <w:szCs w:val="28"/>
        </w:rPr>
        <w:t>Сроки ввода в эксплуатацию объектов ЖКХ Малмыжского района:</w:t>
      </w:r>
    </w:p>
    <w:p w:rsidR="00E304CD" w:rsidRDefault="00E304CD" w:rsidP="00E304C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304CD" w:rsidRDefault="00E304CD" w:rsidP="00E304C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304CD" w:rsidRDefault="00E304CD" w:rsidP="00E304CD">
      <w:pPr>
        <w:ind w:firstLine="600"/>
        <w:jc w:val="both"/>
        <w:rPr>
          <w:sz w:val="28"/>
          <w:szCs w:val="28"/>
        </w:rPr>
      </w:pPr>
      <w:r>
        <w:rPr>
          <w:sz w:val="28"/>
          <w:szCs w:val="28"/>
        </w:rPr>
        <w:t>Сроки ввода в эксплуатацию объектов ЖКХ Кильмезского района:</w:t>
      </w:r>
    </w:p>
    <w:p w:rsidR="00E304CD" w:rsidRDefault="00E304CD" w:rsidP="00E304C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304CD" w:rsidRDefault="00E304CD" w:rsidP="00E304CD">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304CD" w:rsidRDefault="00E304CD" w:rsidP="00E304CD">
      <w:pPr>
        <w:ind w:firstLine="600"/>
        <w:jc w:val="both"/>
        <w:rPr>
          <w:sz w:val="28"/>
          <w:szCs w:val="28"/>
        </w:rPr>
      </w:pPr>
      <w:r>
        <w:rPr>
          <w:sz w:val="28"/>
          <w:szCs w:val="28"/>
        </w:rPr>
        <w:t>Сроки ввода в эксплуатацию объектов ЖКХ Юрьянского района:</w:t>
      </w:r>
    </w:p>
    <w:p w:rsidR="00E304CD" w:rsidRDefault="00E304CD" w:rsidP="00E304CD">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304CD" w:rsidRDefault="00E304CD" w:rsidP="00E304C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304CD" w:rsidRDefault="00E304CD" w:rsidP="00E304CD">
      <w:pPr>
        <w:ind w:firstLine="600"/>
        <w:jc w:val="both"/>
        <w:rPr>
          <w:sz w:val="28"/>
          <w:szCs w:val="28"/>
        </w:rPr>
      </w:pPr>
      <w:r>
        <w:rPr>
          <w:sz w:val="28"/>
          <w:szCs w:val="28"/>
        </w:rPr>
        <w:t>Сроки ввода в эксплуатацию объектов ЖКХ г. Кирова:</w:t>
      </w:r>
    </w:p>
    <w:p w:rsidR="00E304CD" w:rsidRDefault="00E304CD" w:rsidP="00E304CD">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304CD" w:rsidRDefault="00E304CD" w:rsidP="00E304C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304CD" w:rsidRDefault="00E304CD" w:rsidP="00E304CD">
      <w:pPr>
        <w:ind w:firstLine="567"/>
        <w:jc w:val="both"/>
        <w:rPr>
          <w:b/>
          <w:i/>
          <w:sz w:val="28"/>
          <w:szCs w:val="28"/>
        </w:rPr>
      </w:pPr>
      <w:r>
        <w:rPr>
          <w:b/>
          <w:i/>
          <w:sz w:val="28"/>
          <w:szCs w:val="28"/>
        </w:rPr>
        <w:t>Справочно:</w:t>
      </w:r>
    </w:p>
    <w:p w:rsidR="00E304CD" w:rsidRDefault="00E304CD" w:rsidP="00E304CD">
      <w:pPr>
        <w:ind w:firstLine="709"/>
        <w:jc w:val="both"/>
        <w:rPr>
          <w:sz w:val="28"/>
          <w:szCs w:val="28"/>
        </w:rPr>
      </w:pPr>
      <w:r>
        <w:rPr>
          <w:sz w:val="28"/>
          <w:szCs w:val="28"/>
        </w:rPr>
        <w:t>Характеристика водопроводных сетей:</w:t>
      </w:r>
    </w:p>
    <w:p w:rsidR="00E304CD" w:rsidRDefault="00E304CD" w:rsidP="00E304C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304CD" w:rsidRDefault="00E304CD" w:rsidP="00E304C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304CD" w:rsidRDefault="00E304CD" w:rsidP="00E304CD">
      <w:pPr>
        <w:ind w:firstLine="709"/>
        <w:jc w:val="both"/>
        <w:rPr>
          <w:sz w:val="28"/>
          <w:szCs w:val="28"/>
        </w:rPr>
      </w:pPr>
      <w:r>
        <w:rPr>
          <w:sz w:val="28"/>
          <w:szCs w:val="28"/>
        </w:rPr>
        <w:t>Характеристика канализационных сетей:</w:t>
      </w:r>
    </w:p>
    <w:p w:rsidR="00E304CD" w:rsidRDefault="00E304CD" w:rsidP="00E304C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304CD" w:rsidRDefault="00E304CD" w:rsidP="00E304CD">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304CD" w:rsidRDefault="00E304CD" w:rsidP="00E304CD">
      <w:pPr>
        <w:ind w:firstLine="709"/>
        <w:jc w:val="both"/>
        <w:rPr>
          <w:sz w:val="28"/>
          <w:szCs w:val="28"/>
        </w:rPr>
      </w:pPr>
      <w:r>
        <w:rPr>
          <w:sz w:val="28"/>
          <w:szCs w:val="28"/>
        </w:rPr>
        <w:t>Характеристика электрических сетей:</w:t>
      </w:r>
    </w:p>
    <w:p w:rsidR="00E304CD" w:rsidRDefault="00E304CD" w:rsidP="00E304C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304CD" w:rsidRDefault="00E304CD" w:rsidP="00E304CD">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304CD" w:rsidRDefault="00E304CD" w:rsidP="00E304CD">
      <w:pPr>
        <w:ind w:firstLine="709"/>
        <w:jc w:val="both"/>
        <w:rPr>
          <w:b/>
          <w:bCs/>
          <w:sz w:val="28"/>
          <w:szCs w:val="28"/>
        </w:rPr>
      </w:pPr>
      <w:r>
        <w:rPr>
          <w:b/>
          <w:bCs/>
          <w:sz w:val="28"/>
          <w:szCs w:val="28"/>
        </w:rPr>
        <w:t>Прогноз обстановки на автомобильных дорогах.</w:t>
      </w:r>
    </w:p>
    <w:p w:rsidR="00E304CD" w:rsidRDefault="00E304CD" w:rsidP="00E304C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304CD" w:rsidRDefault="00E304CD" w:rsidP="00E304CD">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E304CD" w:rsidRDefault="00E304CD" w:rsidP="00E304CD">
      <w:pPr>
        <w:jc w:val="both"/>
        <w:rPr>
          <w:b/>
          <w:sz w:val="28"/>
          <w:szCs w:val="28"/>
        </w:rPr>
      </w:pPr>
      <w:r>
        <w:rPr>
          <w:b/>
          <w:i/>
          <w:iCs/>
          <w:sz w:val="28"/>
          <w:szCs w:val="28"/>
        </w:rPr>
        <w:tab/>
        <w:t>Справочно:</w:t>
      </w:r>
    </w:p>
    <w:p w:rsidR="00E304CD" w:rsidRDefault="00E304CD" w:rsidP="00E304CD">
      <w:pPr>
        <w:ind w:firstLine="708"/>
        <w:jc w:val="both"/>
        <w:rPr>
          <w:sz w:val="28"/>
          <w:szCs w:val="28"/>
        </w:rPr>
      </w:pPr>
      <w:r>
        <w:rPr>
          <w:sz w:val="28"/>
          <w:szCs w:val="28"/>
        </w:rPr>
        <w:t>По территории Кировской области проходят 2 федеральные автомобильные дороги:</w:t>
      </w:r>
    </w:p>
    <w:p w:rsidR="00E304CD" w:rsidRDefault="00E304CD" w:rsidP="00E304CD">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E304CD" w:rsidRDefault="00E304CD" w:rsidP="00E304CD">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E304CD" w:rsidRDefault="00E304CD" w:rsidP="00E304CD">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E304CD" w:rsidRDefault="00E304CD" w:rsidP="00E304CD">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E304CD" w:rsidRDefault="00E304CD" w:rsidP="00E304CD">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E304CD" w:rsidRDefault="00E304CD" w:rsidP="00E304CD">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E304CD" w:rsidRDefault="00E304CD" w:rsidP="00E304CD">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E304CD" w:rsidRDefault="00E304CD" w:rsidP="00E304CD">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E304CD" w:rsidRDefault="00E304CD" w:rsidP="00E304CD">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E304CD" w:rsidRDefault="00E304CD" w:rsidP="00E304CD">
      <w:pPr>
        <w:numPr>
          <w:ilvl w:val="0"/>
          <w:numId w:val="49"/>
        </w:numPr>
        <w:ind w:left="0" w:firstLine="0"/>
        <w:rPr>
          <w:sz w:val="28"/>
          <w:szCs w:val="28"/>
        </w:rPr>
      </w:pPr>
      <w:r>
        <w:rPr>
          <w:sz w:val="28"/>
          <w:szCs w:val="28"/>
        </w:rPr>
        <w:t>Южный обход г. Кирова  протяженностью  21,379 км;</w:t>
      </w:r>
    </w:p>
    <w:p w:rsidR="00E304CD" w:rsidRDefault="00E304CD" w:rsidP="00E304CD">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E304CD" w:rsidRDefault="00E304CD" w:rsidP="00E304CD">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E304CD" w:rsidRDefault="00E304CD" w:rsidP="00E304CD">
      <w:pPr>
        <w:numPr>
          <w:ilvl w:val="0"/>
          <w:numId w:val="49"/>
        </w:numPr>
        <w:ind w:left="0" w:firstLine="0"/>
        <w:jc w:val="both"/>
        <w:rPr>
          <w:sz w:val="28"/>
          <w:szCs w:val="28"/>
        </w:rPr>
      </w:pPr>
      <w:r>
        <w:rPr>
          <w:sz w:val="28"/>
          <w:szCs w:val="28"/>
        </w:rPr>
        <w:t>Киров-Стрижи-Оричи  протяжённостью  21,7 км;</w:t>
      </w:r>
    </w:p>
    <w:p w:rsidR="00E304CD" w:rsidRDefault="00E304CD" w:rsidP="00E304CD">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E304CD" w:rsidRDefault="00E304CD" w:rsidP="00E304CD">
      <w:pPr>
        <w:numPr>
          <w:ilvl w:val="0"/>
          <w:numId w:val="49"/>
        </w:numPr>
        <w:ind w:left="0" w:firstLine="0"/>
        <w:jc w:val="both"/>
        <w:rPr>
          <w:sz w:val="28"/>
          <w:szCs w:val="28"/>
        </w:rPr>
      </w:pPr>
      <w:r>
        <w:rPr>
          <w:sz w:val="28"/>
          <w:szCs w:val="28"/>
        </w:rPr>
        <w:t>Обход пгт. Радужный  протяженностью  3,8 км;</w:t>
      </w:r>
    </w:p>
    <w:p w:rsidR="00E304CD" w:rsidRDefault="00E304CD" w:rsidP="00E304CD">
      <w:pPr>
        <w:numPr>
          <w:ilvl w:val="0"/>
          <w:numId w:val="49"/>
        </w:numPr>
        <w:ind w:left="0" w:firstLine="0"/>
        <w:jc w:val="both"/>
        <w:rPr>
          <w:sz w:val="28"/>
          <w:szCs w:val="28"/>
        </w:rPr>
      </w:pPr>
      <w:r>
        <w:rPr>
          <w:sz w:val="28"/>
          <w:szCs w:val="28"/>
        </w:rPr>
        <w:t>Слободской тракт  протяженностью  2,9 км;</w:t>
      </w:r>
    </w:p>
    <w:p w:rsidR="00E304CD" w:rsidRDefault="00E304CD" w:rsidP="00E304CD">
      <w:pPr>
        <w:numPr>
          <w:ilvl w:val="0"/>
          <w:numId w:val="49"/>
        </w:numPr>
        <w:ind w:left="0" w:firstLine="0"/>
        <w:jc w:val="both"/>
        <w:rPr>
          <w:sz w:val="28"/>
          <w:szCs w:val="28"/>
        </w:rPr>
      </w:pPr>
      <w:r>
        <w:rPr>
          <w:sz w:val="28"/>
          <w:szCs w:val="28"/>
        </w:rPr>
        <w:t>Подъезд к аэропорту «Победилово»  протяженностью  1,13 км;</w:t>
      </w:r>
    </w:p>
    <w:p w:rsidR="00E304CD" w:rsidRDefault="00E304CD" w:rsidP="00E304CD">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E304CD"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48B9" w:rsidRDefault="000348B9" w:rsidP="00DA2BDE">
      <w:r>
        <w:separator/>
      </w:r>
    </w:p>
  </w:endnote>
  <w:endnote w:type="continuationSeparator" w:id="1">
    <w:p w:rsidR="000348B9" w:rsidRDefault="000348B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48B9" w:rsidRDefault="000348B9" w:rsidP="00DA2BDE">
      <w:r>
        <w:separator/>
      </w:r>
    </w:p>
  </w:footnote>
  <w:footnote w:type="continuationSeparator" w:id="1">
    <w:p w:rsidR="000348B9" w:rsidRDefault="000348B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0348B9">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B9"/>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C5D"/>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2554E1-CA75-4DDD-8E75-0F3C33F93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1944</Words>
  <Characters>11086</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13004</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2019-05-06T09:38:00Z</dcterms:created>
  <dcterms:modified xsi:type="dcterms:W3CDTF">2019-05-06T09:38:00Z</dcterms:modified>
</cp:coreProperties>
</file>